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C0" w:rsidRDefault="004B6F3E" w:rsidP="004B6F3E">
      <w:pPr>
        <w:pStyle w:val="Heading1"/>
      </w:pPr>
      <w:r>
        <w:t>Disabled people don’t want to join in</w:t>
      </w:r>
    </w:p>
    <w:p w:rsidR="004B6F3E" w:rsidRDefault="004B6F3E" w:rsidP="004B6F3E">
      <w:pPr>
        <w:pStyle w:val="NoSpacing"/>
      </w:pPr>
    </w:p>
    <w:p w:rsidR="004B6F3E" w:rsidRPr="008B4B82" w:rsidRDefault="004B6F3E" w:rsidP="004B6F3E">
      <w:pPr>
        <w:pStyle w:val="Heading2"/>
        <w:rPr>
          <w:sz w:val="28"/>
        </w:rPr>
      </w:pPr>
      <w:bookmarkStart w:id="0" w:name="_GoBack"/>
      <w:r w:rsidRPr="008B4B82">
        <w:rPr>
          <w:sz w:val="28"/>
        </w:rPr>
        <w:t>Transcript</w:t>
      </w:r>
    </w:p>
    <w:bookmarkEnd w:id="0"/>
    <w:p w:rsidR="004B6F3E" w:rsidRDefault="004B6F3E" w:rsidP="004B6F3E">
      <w:pPr>
        <w:pStyle w:val="NoSpacing"/>
      </w:pPr>
    </w:p>
    <w:p w:rsidR="004B6F3E" w:rsidRDefault="004B6F3E" w:rsidP="004B6F3E">
      <w:pPr>
        <w:rPr>
          <w:sz w:val="24"/>
        </w:rPr>
      </w:pPr>
      <w:r>
        <w:rPr>
          <w:sz w:val="24"/>
        </w:rPr>
        <w:t xml:space="preserve">This video shows action shots of people playing different sports and disabled and non-disabled people talking about perceptions of disability, inclusion and sport. It begins with quick shots of people’s expressions and reactions to hearing the perception – </w:t>
      </w:r>
      <w:r>
        <w:rPr>
          <w:sz w:val="24"/>
        </w:rPr>
        <w:t xml:space="preserve">Disabled people </w:t>
      </w:r>
      <w:proofErr w:type="gramStart"/>
      <w:r>
        <w:rPr>
          <w:sz w:val="24"/>
        </w:rPr>
        <w:t>don’t</w:t>
      </w:r>
      <w:proofErr w:type="gramEnd"/>
      <w:r>
        <w:rPr>
          <w:sz w:val="24"/>
        </w:rPr>
        <w:t xml:space="preserve"> want to join in</w:t>
      </w:r>
      <w:r>
        <w:rPr>
          <w:sz w:val="24"/>
        </w:rPr>
        <w:t xml:space="preserve">. </w:t>
      </w:r>
    </w:p>
    <w:p w:rsidR="004B6F3E" w:rsidRDefault="004B6F3E" w:rsidP="004B6F3E">
      <w:pPr>
        <w:rPr>
          <w:sz w:val="24"/>
        </w:rPr>
      </w:pPr>
      <w:r>
        <w:rPr>
          <w:sz w:val="24"/>
        </w:rPr>
        <w:t xml:space="preserve">Netball players Asmita and Christine shake their heads. </w:t>
      </w:r>
    </w:p>
    <w:p w:rsidR="004B6F3E" w:rsidRDefault="004B6F3E" w:rsidP="004B6F3E">
      <w:pPr>
        <w:rPr>
          <w:sz w:val="24"/>
        </w:rPr>
      </w:pPr>
      <w:r>
        <w:rPr>
          <w:sz w:val="24"/>
        </w:rPr>
        <w:t xml:space="preserve">Asmita: “I won’t just…No!” </w:t>
      </w:r>
    </w:p>
    <w:p w:rsidR="004B6F3E" w:rsidRDefault="004B6F3E" w:rsidP="004B6F3E">
      <w:pPr>
        <w:rPr>
          <w:sz w:val="24"/>
        </w:rPr>
      </w:pPr>
      <w:r>
        <w:rPr>
          <w:sz w:val="24"/>
        </w:rPr>
        <w:t>Wheelchair tennis player, Alice: “I’d say you’re wrong.”</w:t>
      </w:r>
    </w:p>
    <w:p w:rsidR="004B6F3E" w:rsidRDefault="004B6F3E" w:rsidP="004B6F3E">
      <w:pPr>
        <w:rPr>
          <w:sz w:val="24"/>
        </w:rPr>
      </w:pPr>
      <w:r>
        <w:rPr>
          <w:sz w:val="24"/>
        </w:rPr>
        <w:t xml:space="preserve">Wheelchair dancer, Goz: “Hello?” </w:t>
      </w:r>
    </w:p>
    <w:p w:rsidR="004B6F3E" w:rsidRDefault="004B6F3E" w:rsidP="004B6F3E">
      <w:pPr>
        <w:rPr>
          <w:sz w:val="24"/>
        </w:rPr>
      </w:pPr>
      <w:r>
        <w:rPr>
          <w:sz w:val="24"/>
        </w:rPr>
        <w:t xml:space="preserve">Onscreen text reads: Disabled people </w:t>
      </w:r>
      <w:proofErr w:type="gramStart"/>
      <w:r>
        <w:rPr>
          <w:sz w:val="24"/>
        </w:rPr>
        <w:t>don’t</w:t>
      </w:r>
      <w:proofErr w:type="gramEnd"/>
      <w:r>
        <w:rPr>
          <w:sz w:val="24"/>
        </w:rPr>
        <w:t xml:space="preserve"> want to join in. Who says? </w:t>
      </w:r>
    </w:p>
    <w:p w:rsidR="004B6F3E" w:rsidRDefault="004B6F3E" w:rsidP="004B6F3E">
      <w:pPr>
        <w:rPr>
          <w:sz w:val="24"/>
        </w:rPr>
      </w:pPr>
      <w:r>
        <w:rPr>
          <w:sz w:val="24"/>
        </w:rPr>
        <w:t xml:space="preserve">Who </w:t>
      </w:r>
      <w:proofErr w:type="gramStart"/>
      <w:r>
        <w:rPr>
          <w:sz w:val="24"/>
        </w:rPr>
        <w:t>Says</w:t>
      </w:r>
      <w:proofErr w:type="gramEnd"/>
      <w:r>
        <w:rPr>
          <w:sz w:val="24"/>
        </w:rPr>
        <w:t xml:space="preserve"> graphic appears onscreen with a stamping sound.</w:t>
      </w:r>
    </w:p>
    <w:p w:rsidR="004B6F3E" w:rsidRDefault="00DE6AE7" w:rsidP="004B6F3E">
      <w:pPr>
        <w:rPr>
          <w:sz w:val="24"/>
        </w:rPr>
      </w:pPr>
      <w:r>
        <w:rPr>
          <w:sz w:val="24"/>
        </w:rPr>
        <w:t xml:space="preserve">Cut to shot of women passing netball to each other during walking netball session. </w:t>
      </w:r>
    </w:p>
    <w:p w:rsidR="00DE6AE7" w:rsidRDefault="00DE6AE7" w:rsidP="004B6F3E">
      <w:pPr>
        <w:rPr>
          <w:sz w:val="24"/>
        </w:rPr>
      </w:pPr>
      <w:r>
        <w:rPr>
          <w:sz w:val="24"/>
        </w:rPr>
        <w:t xml:space="preserve">Wheelchair user, Asmita: “If you give them a chance, they will join.” </w:t>
      </w:r>
    </w:p>
    <w:p w:rsidR="00DE6AE7" w:rsidRDefault="00DE6AE7" w:rsidP="004B6F3E">
      <w:pPr>
        <w:rPr>
          <w:sz w:val="24"/>
        </w:rPr>
      </w:pPr>
      <w:r>
        <w:rPr>
          <w:sz w:val="24"/>
        </w:rPr>
        <w:t xml:space="preserve">Cut to shot of disabled and non-disabled </w:t>
      </w:r>
      <w:r w:rsidR="009D59EB">
        <w:rPr>
          <w:sz w:val="24"/>
        </w:rPr>
        <w:t>people</w:t>
      </w:r>
      <w:r>
        <w:rPr>
          <w:sz w:val="24"/>
        </w:rPr>
        <w:t xml:space="preserve"> taking part in an inclusive dance session. </w:t>
      </w:r>
    </w:p>
    <w:p w:rsidR="00DE6AE7" w:rsidRDefault="00DE6AE7" w:rsidP="004B6F3E">
      <w:pPr>
        <w:rPr>
          <w:sz w:val="24"/>
        </w:rPr>
      </w:pPr>
      <w:r>
        <w:rPr>
          <w:sz w:val="24"/>
        </w:rPr>
        <w:t xml:space="preserve">Wheelchair dancer, Goz: “You need to tell people about actually running those classes at sensible times, and then people probably will show up.” </w:t>
      </w:r>
    </w:p>
    <w:p w:rsidR="00DE6AE7" w:rsidRDefault="00DE6AE7" w:rsidP="004B6F3E">
      <w:pPr>
        <w:rPr>
          <w:sz w:val="24"/>
        </w:rPr>
      </w:pPr>
      <w:r>
        <w:rPr>
          <w:sz w:val="24"/>
        </w:rPr>
        <w:t xml:space="preserve">Cut to shot of netball player taking a shot. </w:t>
      </w:r>
    </w:p>
    <w:p w:rsidR="00DE6AE7" w:rsidRDefault="00DE6AE7" w:rsidP="004B6F3E">
      <w:pPr>
        <w:rPr>
          <w:sz w:val="24"/>
        </w:rPr>
      </w:pPr>
      <w:r>
        <w:rPr>
          <w:sz w:val="24"/>
        </w:rPr>
        <w:t>Netball coach, Ruth: “For anybody, coming along to any sort of session, is quite daunting the first time you walk through those doors.”</w:t>
      </w:r>
    </w:p>
    <w:p w:rsidR="00DE6AE7" w:rsidRDefault="00DE6AE7" w:rsidP="004B6F3E">
      <w:pPr>
        <w:rPr>
          <w:sz w:val="24"/>
        </w:rPr>
      </w:pPr>
      <w:r>
        <w:rPr>
          <w:sz w:val="24"/>
        </w:rPr>
        <w:t xml:space="preserve">Cut to shot of hockey players stretching and warming up. </w:t>
      </w:r>
    </w:p>
    <w:p w:rsidR="00DE6AE7" w:rsidRDefault="00DE6AE7" w:rsidP="004B6F3E">
      <w:pPr>
        <w:rPr>
          <w:sz w:val="24"/>
        </w:rPr>
      </w:pPr>
      <w:r>
        <w:rPr>
          <w:sz w:val="24"/>
        </w:rPr>
        <w:t xml:space="preserve">Sports coach, Abdul: “I ran quite a few sessions before where I had one or two people turn up, or none. Sometimes you have to advertise it in the right places.” </w:t>
      </w:r>
    </w:p>
    <w:p w:rsidR="00DE6AE7" w:rsidRDefault="00DE6AE7" w:rsidP="004B6F3E">
      <w:pPr>
        <w:rPr>
          <w:sz w:val="24"/>
        </w:rPr>
      </w:pPr>
      <w:r>
        <w:rPr>
          <w:sz w:val="24"/>
        </w:rPr>
        <w:t xml:space="preserve">Goz: “Transportation, getting to place can be a bit difficult, and I think that can really stop a lot of people.” </w:t>
      </w:r>
    </w:p>
    <w:p w:rsidR="00DE6AE7" w:rsidRDefault="00DE6AE7" w:rsidP="004B6F3E">
      <w:pPr>
        <w:rPr>
          <w:sz w:val="24"/>
        </w:rPr>
      </w:pPr>
      <w:r>
        <w:rPr>
          <w:sz w:val="24"/>
        </w:rPr>
        <w:t xml:space="preserve">Goz’s dance partner Lloyd nods in agreement. </w:t>
      </w:r>
    </w:p>
    <w:p w:rsidR="009D59EB" w:rsidRDefault="009D59EB" w:rsidP="004B6F3E">
      <w:pPr>
        <w:rPr>
          <w:sz w:val="24"/>
        </w:rPr>
      </w:pPr>
      <w:r>
        <w:rPr>
          <w:sz w:val="24"/>
        </w:rPr>
        <w:t xml:space="preserve">Cut to shot of tennis players practicing their backhand shots on indoor court. </w:t>
      </w:r>
    </w:p>
    <w:p w:rsidR="009D59EB" w:rsidRDefault="009D59EB" w:rsidP="004B6F3E">
      <w:pPr>
        <w:rPr>
          <w:sz w:val="24"/>
        </w:rPr>
      </w:pPr>
      <w:r>
        <w:rPr>
          <w:sz w:val="24"/>
        </w:rPr>
        <w:t xml:space="preserve">Wheelchair tennis player, Alice: “I was talked into trying out the wheelchair tennis, came along just to stop them pestering me and really enjoyed it and now I play twice a week. I’ve got the bug.” </w:t>
      </w:r>
    </w:p>
    <w:p w:rsidR="009D59EB" w:rsidRDefault="009D59EB" w:rsidP="004B6F3E">
      <w:pPr>
        <w:rPr>
          <w:sz w:val="24"/>
        </w:rPr>
      </w:pPr>
      <w:r>
        <w:rPr>
          <w:sz w:val="24"/>
        </w:rPr>
        <w:t xml:space="preserve">Cut to shot of team playing wheelchair rugby in a sports hall. </w:t>
      </w:r>
    </w:p>
    <w:p w:rsidR="009D59EB" w:rsidRDefault="009D59EB" w:rsidP="004B6F3E">
      <w:pPr>
        <w:rPr>
          <w:sz w:val="24"/>
        </w:rPr>
      </w:pPr>
      <w:r>
        <w:rPr>
          <w:sz w:val="24"/>
        </w:rPr>
        <w:lastRenderedPageBreak/>
        <w:t xml:space="preserve">Volunteer, Dawn: “If they can see the benefits that sports brings, both from a social point of view, from a physical point of view, from a health point of view.” </w:t>
      </w:r>
    </w:p>
    <w:p w:rsidR="009D59EB" w:rsidRDefault="009D59EB" w:rsidP="004B6F3E">
      <w:pPr>
        <w:rPr>
          <w:sz w:val="24"/>
        </w:rPr>
      </w:pPr>
      <w:r>
        <w:rPr>
          <w:sz w:val="24"/>
        </w:rPr>
        <w:t xml:space="preserve">Wheelchair rugby player, Ryan: “It’s massive. Massive!” </w:t>
      </w:r>
    </w:p>
    <w:p w:rsidR="009D59EB" w:rsidRDefault="009D59EB" w:rsidP="009D59EB">
      <w:pPr>
        <w:rPr>
          <w:sz w:val="24"/>
        </w:rPr>
      </w:pPr>
      <w:r>
        <w:rPr>
          <w:sz w:val="24"/>
        </w:rPr>
        <w:t xml:space="preserve">Onscreen text </w:t>
      </w:r>
      <w:proofErr w:type="gramStart"/>
      <w:r>
        <w:rPr>
          <w:sz w:val="24"/>
        </w:rPr>
        <w:t>reads:</w:t>
      </w:r>
      <w:proofErr w:type="gramEnd"/>
      <w:r>
        <w:rPr>
          <w:sz w:val="24"/>
        </w:rPr>
        <w:t xml:space="preserve"> Call time on negative perceptions, #</w:t>
      </w:r>
      <w:proofErr w:type="spellStart"/>
      <w:r>
        <w:rPr>
          <w:sz w:val="24"/>
        </w:rPr>
        <w:t>WhoSays</w:t>
      </w:r>
      <w:proofErr w:type="spellEnd"/>
      <w:r>
        <w:rPr>
          <w:sz w:val="24"/>
        </w:rPr>
        <w:t xml:space="preserve">. </w:t>
      </w:r>
    </w:p>
    <w:p w:rsidR="009D59EB" w:rsidRDefault="009D59EB" w:rsidP="009D59EB">
      <w:pPr>
        <w:rPr>
          <w:sz w:val="24"/>
        </w:rPr>
      </w:pPr>
      <w:r>
        <w:rPr>
          <w:sz w:val="24"/>
        </w:rPr>
        <w:t xml:space="preserve">Who </w:t>
      </w:r>
      <w:proofErr w:type="gramStart"/>
      <w:r>
        <w:rPr>
          <w:sz w:val="24"/>
        </w:rPr>
        <w:t>Says</w:t>
      </w:r>
      <w:proofErr w:type="gramEnd"/>
      <w:r>
        <w:rPr>
          <w:sz w:val="24"/>
        </w:rPr>
        <w:t xml:space="preserve"> graphic appears onscreen with a stamping sound.  </w:t>
      </w:r>
    </w:p>
    <w:p w:rsidR="009D59EB" w:rsidRDefault="009D59EB" w:rsidP="009D59EB">
      <w:pPr>
        <w:rPr>
          <w:sz w:val="24"/>
        </w:rPr>
      </w:pPr>
      <w:r>
        <w:rPr>
          <w:sz w:val="24"/>
        </w:rPr>
        <w:t xml:space="preserve">Video ends with Who Says graphic, Activity Alliance logo and Sport England logo onscreen. </w:t>
      </w:r>
    </w:p>
    <w:p w:rsidR="009D59EB" w:rsidRDefault="009D59EB" w:rsidP="009D59EB">
      <w:pPr>
        <w:rPr>
          <w:sz w:val="24"/>
        </w:rPr>
      </w:pPr>
      <w:r>
        <w:rPr>
          <w:sz w:val="24"/>
        </w:rPr>
        <w:t xml:space="preserve">End of transcript. </w:t>
      </w:r>
    </w:p>
    <w:p w:rsidR="009D59EB" w:rsidRDefault="009D59EB" w:rsidP="004B6F3E">
      <w:pPr>
        <w:rPr>
          <w:sz w:val="24"/>
        </w:rPr>
      </w:pPr>
    </w:p>
    <w:p w:rsidR="009D59EB" w:rsidRDefault="009D59EB" w:rsidP="004B6F3E">
      <w:pPr>
        <w:rPr>
          <w:sz w:val="24"/>
        </w:rPr>
      </w:pPr>
      <w:r>
        <w:rPr>
          <w:sz w:val="24"/>
        </w:rPr>
        <w:t xml:space="preserve"> </w:t>
      </w:r>
    </w:p>
    <w:p w:rsidR="00DE6AE7" w:rsidRDefault="00DE6AE7" w:rsidP="004B6F3E">
      <w:pPr>
        <w:rPr>
          <w:sz w:val="24"/>
        </w:rPr>
      </w:pPr>
    </w:p>
    <w:p w:rsidR="004B6F3E" w:rsidRPr="004B6F3E" w:rsidRDefault="004B6F3E" w:rsidP="004B6F3E">
      <w:pPr>
        <w:pStyle w:val="NoSpacing"/>
        <w:rPr>
          <w:sz w:val="24"/>
        </w:rPr>
      </w:pPr>
    </w:p>
    <w:p w:rsidR="004B6F3E" w:rsidRPr="004B6F3E" w:rsidRDefault="004B6F3E" w:rsidP="004B6F3E"/>
    <w:sectPr w:rsidR="004B6F3E" w:rsidRPr="004B6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3E"/>
    <w:rsid w:val="004B6F3E"/>
    <w:rsid w:val="006808C0"/>
    <w:rsid w:val="008B4B82"/>
    <w:rsid w:val="009D59EB"/>
    <w:rsid w:val="00D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9CF72"/>
  <w15:chartTrackingRefBased/>
  <w15:docId w15:val="{2363043C-1587-4A1E-8A5F-5787232A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F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F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F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6F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4B6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Perks</dc:creator>
  <cp:keywords/>
  <dc:description/>
  <cp:lastModifiedBy>Courtney Perks</cp:lastModifiedBy>
  <cp:revision>4</cp:revision>
  <dcterms:created xsi:type="dcterms:W3CDTF">2019-07-09T13:57:00Z</dcterms:created>
  <dcterms:modified xsi:type="dcterms:W3CDTF">2019-07-09T14:30:00Z</dcterms:modified>
</cp:coreProperties>
</file>